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2E410" w14:textId="17ECCD31" w:rsidR="006D4C0F" w:rsidRPr="005F6E80" w:rsidRDefault="005F6E80" w:rsidP="005F6E80">
      <w:pPr>
        <w:pStyle w:val="Listaszerbekezds"/>
        <w:numPr>
          <w:ilvl w:val="0"/>
          <w:numId w:val="1"/>
        </w:numPr>
        <w:jc w:val="right"/>
        <w:rPr>
          <w:rFonts w:ascii="Calibri" w:hAnsi="Calibri" w:cs="Calibri"/>
        </w:rPr>
      </w:pPr>
      <w:r w:rsidRPr="005F6E80">
        <w:rPr>
          <w:rFonts w:ascii="Calibri" w:hAnsi="Calibri" w:cs="Calibri"/>
        </w:rPr>
        <w:t xml:space="preserve">számú melléklet a </w:t>
      </w:r>
      <w:r w:rsidRPr="005F6E80">
        <w:rPr>
          <w:rFonts w:ascii="Calibri" w:hAnsi="Calibri" w:cs="Calibri"/>
        </w:rPr>
        <w:t>TK/099/00154-2/2026</w:t>
      </w:r>
      <w:r w:rsidRPr="005F6E80">
        <w:rPr>
          <w:rFonts w:ascii="Calibri" w:hAnsi="Calibri" w:cs="Calibri"/>
        </w:rPr>
        <w:t xml:space="preserve"> iktatószámú megállapodáshoz</w:t>
      </w:r>
    </w:p>
    <w:p w14:paraId="7A69E7E9" w14:textId="3FE12245" w:rsidR="005F6E80" w:rsidRPr="005F6E80" w:rsidRDefault="005F6E80" w:rsidP="005F6E80">
      <w:pPr>
        <w:jc w:val="center"/>
        <w:rPr>
          <w:rFonts w:ascii="Calibri" w:hAnsi="Calibri" w:cs="Calibri"/>
          <w:sz w:val="24"/>
          <w:szCs w:val="24"/>
        </w:rPr>
      </w:pPr>
      <w:r w:rsidRPr="005F6E80">
        <w:rPr>
          <w:rFonts w:ascii="Calibri" w:hAnsi="Calibri" w:cs="Calibri"/>
          <w:sz w:val="24"/>
          <w:szCs w:val="24"/>
        </w:rPr>
        <w:t>T</w:t>
      </w:r>
      <w:r w:rsidRPr="005F6E80">
        <w:rPr>
          <w:rFonts w:ascii="Calibri" w:hAnsi="Calibri" w:cs="Calibri"/>
          <w:sz w:val="24"/>
          <w:szCs w:val="24"/>
        </w:rPr>
        <w:t>érítésmentesen átadásra kerülő, köznevelési cél ellátását szolgáló vagyonelemek tételes kimutatás</w:t>
      </w:r>
      <w:r w:rsidRPr="005F6E80">
        <w:rPr>
          <w:rFonts w:ascii="Calibri" w:hAnsi="Calibri" w:cs="Calibri"/>
          <w:sz w:val="24"/>
          <w:szCs w:val="24"/>
        </w:rPr>
        <w:t>a</w:t>
      </w:r>
    </w:p>
    <w:p w14:paraId="04E640CF" w14:textId="77777777" w:rsidR="005F6E80" w:rsidRPr="005F6E80" w:rsidRDefault="005F6E80" w:rsidP="005F6E80">
      <w:pPr>
        <w:rPr>
          <w:rFonts w:ascii="Calibri" w:hAnsi="Calibri" w:cs="Calibri"/>
          <w:sz w:val="24"/>
          <w:szCs w:val="24"/>
        </w:rPr>
      </w:pPr>
    </w:p>
    <w:tbl>
      <w:tblPr>
        <w:tblW w:w="8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0"/>
        <w:gridCol w:w="1232"/>
      </w:tblGrid>
      <w:tr w:rsidR="005F6E80" w:rsidRPr="005F6E80" w14:paraId="5E0B0D4B" w14:textId="77777777" w:rsidTr="00DC1879">
        <w:trPr>
          <w:trHeight w:val="525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043F1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Termék megnevezés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B6E15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Mennyiség</w:t>
            </w:r>
          </w:p>
        </w:tc>
      </w:tr>
      <w:tr w:rsidR="005F6E80" w:rsidRPr="005F6E80" w14:paraId="3523D151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9E536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Tornapad 4m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B4932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4</w:t>
            </w:r>
          </w:p>
        </w:tc>
      </w:tr>
      <w:tr w:rsidR="005F6E80" w:rsidRPr="005F6E80" w14:paraId="15DB74FE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1D536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Tornazsámoly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D48B7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1CC45540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3E5F4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Dobbantó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98587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</w:p>
        </w:tc>
      </w:tr>
      <w:tr w:rsidR="005F6E80" w:rsidRPr="005F6E80" w14:paraId="0AB43C01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73D7C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Tornaszőnyeg PVC huzatban 200x100x10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E9198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20</w:t>
            </w:r>
          </w:p>
        </w:tc>
      </w:tr>
      <w:tr w:rsidR="005F6E80" w:rsidRPr="005F6E80" w14:paraId="5833F906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EA64A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Magasugró domb 300x140x30cm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E3A01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</w:p>
        </w:tc>
      </w:tr>
      <w:tr w:rsidR="005F6E80" w:rsidRPr="005F6E80" w14:paraId="5A1CF27C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55204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Tornaszekrény 5 részes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84070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</w:p>
        </w:tc>
      </w:tr>
      <w:tr w:rsidR="005F6E80" w:rsidRPr="005F6E80" w14:paraId="717ADB6C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6B2C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Magasugró léc + állvány (pár)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F2E95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1D19B855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0C183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Mobil beltéri kosárállvány iskolai gyakorló kivitel, ellensúlyos, állítható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C7B0E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</w:p>
        </w:tc>
      </w:tr>
      <w:tr w:rsidR="005F6E80" w:rsidRPr="005F6E80" w14:paraId="37340DCA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14C3F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Teniszháló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71601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2BA6FCCB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1C7A9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Röplabdaháló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590F5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50513B73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CBFE7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Röplabdaháló, verseny,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Mondial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Extra olasz, antennatokkal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AD7AF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3988E0D8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293C0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Gumi dobólabda 100gr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B18F1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20</w:t>
            </w:r>
          </w:p>
        </w:tc>
      </w:tr>
      <w:tr w:rsidR="005F6E80" w:rsidRPr="005F6E80" w14:paraId="6D4FF844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68BB8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Hipersoft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kidobólabda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, 18 cm, 120 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AF61A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418711DC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44B14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Soccerball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College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white-black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Nr.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11A34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51536812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4FE02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TOP GRYPPY No.</w:t>
            </w:r>
            <w:proofErr w:type="gram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5  -</w:t>
            </w:r>
            <w:proofErr w:type="gram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kosárlabda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191CF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</w:p>
        </w:tc>
      </w:tr>
      <w:tr w:rsidR="005F6E80" w:rsidRPr="005F6E80" w14:paraId="675E6677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C6B63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TOP GRYPPY No.</w:t>
            </w:r>
            <w:proofErr w:type="gram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6  -</w:t>
            </w:r>
            <w:proofErr w:type="gram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kosárlabda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05735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</w:p>
        </w:tc>
      </w:tr>
      <w:tr w:rsidR="005F6E80" w:rsidRPr="005F6E80" w14:paraId="710D8B14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DD7BF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Tradition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Kosárlabda No.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A7F2B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</w:p>
        </w:tc>
      </w:tr>
      <w:tr w:rsidR="005F6E80" w:rsidRPr="005F6E80" w14:paraId="77278B1F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D8536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Kézilabda - </w:t>
            </w:r>
            <w:proofErr w:type="spellStart"/>
            <w:proofErr w:type="gram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supersoft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 No</w:t>
            </w:r>
            <w:proofErr w:type="gram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C47B3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033166EC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11015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Kézilabda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supersoft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2 méret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2DE28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26970123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61CAB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Röplabda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supersoft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(250 gr, 20,7 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67C30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163E9412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66AF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Röplabda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kogelán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20,7 cm átmérő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703EE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4CED30A6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3471F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Pöttyös labda 15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C6AE2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15</w:t>
            </w:r>
          </w:p>
        </w:tc>
      </w:tr>
      <w:tr w:rsidR="005F6E80" w:rsidRPr="005F6E80" w14:paraId="20BFCC2B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03442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Fújható játéklabda átmérő: 15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1ADA7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15</w:t>
            </w:r>
          </w:p>
        </w:tc>
      </w:tr>
      <w:tr w:rsidR="005F6E80" w:rsidRPr="005F6E80" w14:paraId="76396DC6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841B1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Sulifoci gumilabda - 18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D2CB8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</w:p>
        </w:tc>
      </w:tr>
      <w:tr w:rsidR="005F6E80" w:rsidRPr="005F6E80" w14:paraId="5B9D0C8C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54A74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Pöttyös labda 30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611FD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722C2A93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3771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Gimnasztikai labda, 95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6C90F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4</w:t>
            </w:r>
          </w:p>
        </w:tc>
      </w:tr>
      <w:tr w:rsidR="005F6E80" w:rsidRPr="005F6E80" w14:paraId="149AC40B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A3959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Sűrű szövésű labdatartó háló (5-7 labdához)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6CD32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45BCE58B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F9B69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Labdatartó zsák (12 - 15 db labdához)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9D493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2D4166B3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CCAD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Jelölő bója - műanyag, 48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EF81F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60</w:t>
            </w:r>
          </w:p>
        </w:tc>
      </w:tr>
      <w:tr w:rsidR="005F6E80" w:rsidRPr="005F6E80" w14:paraId="665D1C1E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DA5A9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4 személyes tollaslabda szett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92CEB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</w:p>
        </w:tc>
      </w:tr>
      <w:tr w:rsidR="005F6E80" w:rsidRPr="005F6E80" w14:paraId="04250602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CA88E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Ugrókötél -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fonatolt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- 2,5 méter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B1A85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15</w:t>
            </w:r>
          </w:p>
        </w:tc>
      </w:tr>
      <w:tr w:rsidR="005F6E80" w:rsidRPr="005F6E80" w14:paraId="57D49141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43C37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Hulahopp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karika - 65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6DA60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4913CAA6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5889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Hulahopp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karika - 75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24527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56F78F52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22836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Hulahopp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karika - 90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D544B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4F814332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220F7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Koordinációs létra - 3 méteres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79E50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4</w:t>
            </w:r>
          </w:p>
        </w:tc>
      </w:tr>
      <w:tr w:rsidR="005F6E80" w:rsidRPr="005F6E80" w14:paraId="64FD9F08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BB0CE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Gát - több szintes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A87EE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3</w:t>
            </w:r>
          </w:p>
        </w:tc>
      </w:tr>
      <w:tr w:rsidR="005F6E80" w:rsidRPr="005F6E80" w14:paraId="5425FAC2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F37C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Megkülönböztető mez -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mesh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. Méret: 2 db S, 2 db M, 2 db L, 2 db XL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BC65F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8</w:t>
            </w:r>
          </w:p>
        </w:tc>
      </w:tr>
      <w:tr w:rsidR="005F6E80" w:rsidRPr="005F6E80" w14:paraId="56578767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D2EC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Gimnasztikai labda </w:t>
            </w:r>
            <w:proofErr w:type="gram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(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fitball</w:t>
            </w:r>
            <w:proofErr w:type="spellEnd"/>
            <w:proofErr w:type="gram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) 65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57788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15</w:t>
            </w:r>
          </w:p>
        </w:tc>
      </w:tr>
      <w:tr w:rsidR="005F6E80" w:rsidRPr="005F6E80" w14:paraId="3774816A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262F1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 xml:space="preserve">Gimnasztikai labda </w:t>
            </w:r>
            <w:proofErr w:type="gram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(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fitball</w:t>
            </w:r>
            <w:proofErr w:type="spellEnd"/>
            <w:proofErr w:type="gram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) 85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AA04D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15</w:t>
            </w:r>
          </w:p>
        </w:tc>
      </w:tr>
      <w:tr w:rsidR="005F6E80" w:rsidRPr="005F6E80" w14:paraId="6D54482C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59860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TRX </w:t>
            </w:r>
            <w:proofErr w:type="spellStart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Move</w:t>
            </w:r>
            <w:proofErr w:type="spellEnd"/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+ 6 letölthető edzés (6 eszköz, 6 edzés, útmutató, táska)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35EB0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19C7C27D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1AFB4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Egyensúlyozó korong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9E5FA3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10</w:t>
            </w:r>
          </w:p>
        </w:tc>
      </w:tr>
      <w:tr w:rsidR="005F6E80" w:rsidRPr="005F6E80" w14:paraId="515D7965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CF9D2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Neoprén kézi súlyzó 1 KG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8C0E9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40</w:t>
            </w:r>
          </w:p>
        </w:tc>
      </w:tr>
      <w:tr w:rsidR="005F6E80" w:rsidRPr="005F6E80" w14:paraId="16975404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6EDDD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Egyensúlyozó párna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FE66A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20</w:t>
            </w:r>
          </w:p>
        </w:tc>
      </w:tr>
      <w:tr w:rsidR="005F6E80" w:rsidRPr="005F6E80" w14:paraId="1606A180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ED952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Táska 30 db babzsákkal töltve (30 db 8 x 14 cm-es színes babzsákokból álló táska.)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3FDA7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5EB36EDC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56F6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Erősítő gumiszalag 150 cm (15 cm széles)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ADC54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30</w:t>
            </w:r>
          </w:p>
        </w:tc>
      </w:tr>
      <w:tr w:rsidR="005F6E80" w:rsidRPr="005F6E80" w14:paraId="3E04573E" w14:textId="77777777" w:rsidTr="00DC1879">
        <w:trPr>
          <w:trHeight w:val="285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0E0F0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Tüskés masszázslabda - 8cm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22A0F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20</w:t>
            </w:r>
          </w:p>
        </w:tc>
      </w:tr>
      <w:tr w:rsidR="005F6E80" w:rsidRPr="005F6E80" w14:paraId="7779E918" w14:textId="77777777" w:rsidTr="00DC1879">
        <w:trPr>
          <w:trHeight w:val="570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3BE8A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 egyensúlyozó deszka csúszásmentes rátéttel (Mérete: 45×29,5×1,5 cm, összeszerelve: 45×29,5×9,5 cm)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185E2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6</w:t>
            </w:r>
          </w:p>
        </w:tc>
      </w:tr>
      <w:tr w:rsidR="005F6E80" w:rsidRPr="005F6E80" w14:paraId="33806A01" w14:textId="77777777" w:rsidTr="00DC1879">
        <w:trPr>
          <w:trHeight w:val="368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02E30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Mobil hangosítás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28B3A5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60648D81" w14:textId="77777777" w:rsidTr="00DC1879">
        <w:trPr>
          <w:trHeight w:val="274"/>
        </w:trPr>
        <w:tc>
          <w:tcPr>
            <w:tcW w:w="7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F7084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Eredményjelző tábla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3C7516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</w:p>
        </w:tc>
      </w:tr>
      <w:tr w:rsidR="005F6E80" w:rsidRPr="005F6E80" w14:paraId="7D480139" w14:textId="77777777" w:rsidTr="00DC1879">
        <w:trPr>
          <w:trHeight w:val="27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576C4" w14:textId="77777777" w:rsidR="005F6E80" w:rsidRPr="005F6E80" w:rsidRDefault="005F6E80" w:rsidP="00DC18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Egyensúlyozó félgömb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F9FC11" w14:textId="77777777" w:rsidR="005F6E80" w:rsidRPr="005F6E80" w:rsidRDefault="005F6E80" w:rsidP="00DC18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6E80">
              <w:rPr>
                <w:rFonts w:ascii="Calibri" w:eastAsia="Times New Roman" w:hAnsi="Calibri" w:cs="Calibri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</w:p>
        </w:tc>
      </w:tr>
    </w:tbl>
    <w:p w14:paraId="305FAD83" w14:textId="77777777" w:rsidR="005F6E80" w:rsidRPr="005F6E80" w:rsidRDefault="005F6E80" w:rsidP="005F6E80">
      <w:pPr>
        <w:rPr>
          <w:rFonts w:ascii="Calibri" w:hAnsi="Calibri" w:cs="Calibri"/>
          <w:sz w:val="24"/>
          <w:szCs w:val="24"/>
        </w:rPr>
      </w:pPr>
    </w:p>
    <w:sectPr w:rsidR="005F6E80" w:rsidRPr="005F6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83009"/>
    <w:multiLevelType w:val="hybridMultilevel"/>
    <w:tmpl w:val="B26A01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76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80"/>
    <w:rsid w:val="00111407"/>
    <w:rsid w:val="005F6E80"/>
    <w:rsid w:val="006D4C0F"/>
    <w:rsid w:val="00CE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E9F3"/>
  <w15:chartTrackingRefBased/>
  <w15:docId w15:val="{A8F07714-497C-49B3-B481-613DC1D0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F6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F6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F6E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F6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F6E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F6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F6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F6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F6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F6E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F6E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F6E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F6E8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F6E8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F6E8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F6E8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F6E8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F6E8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F6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F6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F6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F6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F6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F6E8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F6E8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F6E8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F6E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F6E8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F6E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1744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Pabar</dc:creator>
  <cp:keywords/>
  <dc:description/>
  <cp:lastModifiedBy>Roland Pabar</cp:lastModifiedBy>
  <cp:revision>1</cp:revision>
  <dcterms:created xsi:type="dcterms:W3CDTF">2026-01-21T12:12:00Z</dcterms:created>
  <dcterms:modified xsi:type="dcterms:W3CDTF">2026-01-21T12:14:00Z</dcterms:modified>
</cp:coreProperties>
</file>